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E7" w:rsidRPr="001A3560" w:rsidRDefault="00AE3E48" w:rsidP="00AE3E48">
      <w:pPr>
        <w:jc w:val="center"/>
        <w:rPr>
          <w:b/>
          <w:lang w:val="en-US"/>
        </w:rPr>
      </w:pPr>
      <w:r w:rsidRPr="001A3560">
        <w:rPr>
          <w:b/>
          <w:lang w:val="en-US"/>
        </w:rPr>
        <w:t>PHỤ LỤC I</w:t>
      </w:r>
    </w:p>
    <w:p w:rsidR="00AE3E48" w:rsidRPr="001A3560" w:rsidRDefault="00AE3E48" w:rsidP="00AE3E48">
      <w:pPr>
        <w:jc w:val="center"/>
        <w:rPr>
          <w:b/>
          <w:lang w:val="en-US"/>
        </w:rPr>
      </w:pPr>
      <w:r w:rsidRPr="001A3560">
        <w:rPr>
          <w:b/>
          <w:lang w:val="en-US"/>
        </w:rPr>
        <w:t>DANH MỤC DỊCH VỤ MỜI CHÀO GIÁ</w:t>
      </w:r>
    </w:p>
    <w:p w:rsidR="003C2D96" w:rsidRPr="001A3560" w:rsidRDefault="00AE3E48" w:rsidP="003C2D96">
      <w:pPr>
        <w:jc w:val="center"/>
        <w:rPr>
          <w:lang w:val="en-US"/>
        </w:rPr>
      </w:pPr>
      <w:r w:rsidRPr="001A3560">
        <w:rPr>
          <w:lang w:val="en-US"/>
        </w:rPr>
        <w:t>(</w:t>
      </w:r>
      <w:proofErr w:type="spellStart"/>
      <w:r w:rsidRPr="001A3560">
        <w:rPr>
          <w:lang w:val="en-US"/>
        </w:rPr>
        <w:t>Kèm</w:t>
      </w:r>
      <w:proofErr w:type="spellEnd"/>
      <w:r w:rsidR="003C2D96" w:rsidRPr="003C2D96">
        <w:rPr>
          <w:lang w:val="en-US"/>
        </w:rPr>
        <w:t xml:space="preserve"> </w:t>
      </w:r>
      <w:proofErr w:type="spellStart"/>
      <w:proofErr w:type="gramStart"/>
      <w:r w:rsidR="003C2D96" w:rsidRPr="001A3560">
        <w:rPr>
          <w:lang w:val="en-US"/>
        </w:rPr>
        <w:t>theo</w:t>
      </w:r>
      <w:proofErr w:type="spellEnd"/>
      <w:proofErr w:type="gramEnd"/>
      <w:r w:rsidR="003C2D96" w:rsidRPr="001A3560">
        <w:rPr>
          <w:lang w:val="en-US"/>
        </w:rPr>
        <w:t xml:space="preserve"> </w:t>
      </w:r>
      <w:proofErr w:type="spellStart"/>
      <w:r w:rsidR="003C2D96" w:rsidRPr="001A3560">
        <w:rPr>
          <w:lang w:val="en-US"/>
        </w:rPr>
        <w:t>Thông</w:t>
      </w:r>
      <w:proofErr w:type="spellEnd"/>
      <w:r w:rsidR="003C2D96" w:rsidRPr="001A3560">
        <w:rPr>
          <w:lang w:val="en-US"/>
        </w:rPr>
        <w:t xml:space="preserve"> </w:t>
      </w:r>
      <w:proofErr w:type="spellStart"/>
      <w:r w:rsidR="003C2D96" w:rsidRPr="001A3560">
        <w:rPr>
          <w:lang w:val="en-US"/>
        </w:rPr>
        <w:t>báo</w:t>
      </w:r>
      <w:proofErr w:type="spellEnd"/>
      <w:r w:rsidR="003C2D96" w:rsidRPr="001A3560">
        <w:rPr>
          <w:lang w:val="en-US"/>
        </w:rPr>
        <w:t xml:space="preserve"> </w:t>
      </w:r>
      <w:proofErr w:type="spellStart"/>
      <w:r w:rsidR="003C2D96" w:rsidRPr="001A3560">
        <w:rPr>
          <w:lang w:val="en-US"/>
        </w:rPr>
        <w:t>mời</w:t>
      </w:r>
      <w:proofErr w:type="spellEnd"/>
      <w:r w:rsidR="003C2D96" w:rsidRPr="001A3560">
        <w:rPr>
          <w:lang w:val="en-US"/>
        </w:rPr>
        <w:t xml:space="preserve"> </w:t>
      </w:r>
      <w:proofErr w:type="spellStart"/>
      <w:r w:rsidR="003C2D96" w:rsidRPr="001A3560">
        <w:rPr>
          <w:lang w:val="en-US"/>
        </w:rPr>
        <w:t>chào</w:t>
      </w:r>
      <w:proofErr w:type="spellEnd"/>
      <w:r w:rsidR="003C2D96" w:rsidRPr="001A3560">
        <w:rPr>
          <w:lang w:val="en-US"/>
        </w:rPr>
        <w:t xml:space="preserve"> </w:t>
      </w:r>
      <w:proofErr w:type="spellStart"/>
      <w:r w:rsidR="003C2D96" w:rsidRPr="001A3560">
        <w:rPr>
          <w:lang w:val="en-US"/>
        </w:rPr>
        <w:t>giá</w:t>
      </w:r>
      <w:proofErr w:type="spellEnd"/>
      <w:r w:rsidR="003C2D96" w:rsidRPr="001A3560">
        <w:rPr>
          <w:lang w:val="en-US"/>
        </w:rPr>
        <w:t xml:space="preserve"> </w:t>
      </w:r>
      <w:proofErr w:type="spellStart"/>
      <w:r w:rsidR="003C2D96" w:rsidRPr="001A3560">
        <w:rPr>
          <w:lang w:val="en-US"/>
        </w:rPr>
        <w:t>số</w:t>
      </w:r>
      <w:proofErr w:type="spellEnd"/>
      <w:r w:rsidR="003C2D96" w:rsidRPr="001A3560">
        <w:rPr>
          <w:lang w:val="en-US"/>
        </w:rPr>
        <w:t xml:space="preserve"> .…../TB-BVND115 </w:t>
      </w:r>
      <w:proofErr w:type="spellStart"/>
      <w:r w:rsidR="003C2D96" w:rsidRPr="001A3560">
        <w:rPr>
          <w:lang w:val="en-US"/>
        </w:rPr>
        <w:t>ngày</w:t>
      </w:r>
      <w:proofErr w:type="spellEnd"/>
      <w:r w:rsidR="003C2D96" w:rsidRPr="001A3560">
        <w:rPr>
          <w:lang w:val="en-US"/>
        </w:rPr>
        <w:t xml:space="preserve">… </w:t>
      </w:r>
      <w:proofErr w:type="spellStart"/>
      <w:r w:rsidR="003C2D96" w:rsidRPr="001A3560">
        <w:rPr>
          <w:lang w:val="en-US"/>
        </w:rPr>
        <w:t>tháng</w:t>
      </w:r>
      <w:proofErr w:type="spellEnd"/>
      <w:r w:rsidR="003C2D96" w:rsidRPr="001A3560">
        <w:rPr>
          <w:lang w:val="en-US"/>
        </w:rPr>
        <w:t xml:space="preserve">…. </w:t>
      </w:r>
      <w:proofErr w:type="spellStart"/>
      <w:r w:rsidR="003C2D96" w:rsidRPr="001A3560">
        <w:rPr>
          <w:lang w:val="en-US"/>
        </w:rPr>
        <w:t>năm</w:t>
      </w:r>
      <w:proofErr w:type="spellEnd"/>
      <w:r w:rsidR="003C2D96" w:rsidRPr="001A3560">
        <w:rPr>
          <w:lang w:val="en-US"/>
        </w:rPr>
        <w:t xml:space="preserve"> 2024)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18"/>
        <w:gridCol w:w="4590"/>
        <w:gridCol w:w="1530"/>
        <w:gridCol w:w="1383"/>
        <w:gridCol w:w="1407"/>
      </w:tblGrid>
      <w:tr w:rsidR="00406EC2" w:rsidTr="00CB2B4C">
        <w:trPr>
          <w:tblHeader/>
        </w:trPr>
        <w:tc>
          <w:tcPr>
            <w:tcW w:w="918" w:type="dxa"/>
            <w:shd w:val="clear" w:color="auto" w:fill="D9D9D9" w:themeFill="background1" w:themeFillShade="D9"/>
          </w:tcPr>
          <w:p w:rsidR="00406EC2" w:rsidRPr="00334CF1" w:rsidRDefault="00406EC2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  <w:rPr>
                <w:b/>
              </w:rPr>
            </w:pPr>
            <w:proofErr w:type="spellStart"/>
            <w:r w:rsidRPr="00334CF1">
              <w:rPr>
                <w:b/>
              </w:rPr>
              <w:t>Stt</w:t>
            </w:r>
            <w:proofErr w:type="spellEnd"/>
          </w:p>
        </w:tc>
        <w:tc>
          <w:tcPr>
            <w:tcW w:w="4590" w:type="dxa"/>
            <w:shd w:val="clear" w:color="auto" w:fill="D9D9D9" w:themeFill="background1" w:themeFillShade="D9"/>
          </w:tcPr>
          <w:p w:rsidR="00406EC2" w:rsidRPr="00334CF1" w:rsidRDefault="00406EC2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  <w:rPr>
                <w:b/>
              </w:rPr>
            </w:pPr>
            <w:proofErr w:type="spellStart"/>
            <w:r w:rsidRPr="00334CF1">
              <w:rPr>
                <w:b/>
              </w:rPr>
              <w:t>Danh</w:t>
            </w:r>
            <w:proofErr w:type="spellEnd"/>
            <w:r w:rsidRPr="00334CF1">
              <w:rPr>
                <w:b/>
              </w:rPr>
              <w:t xml:space="preserve"> </w:t>
            </w:r>
            <w:proofErr w:type="spellStart"/>
            <w:r w:rsidRPr="00334CF1">
              <w:rPr>
                <w:b/>
              </w:rPr>
              <w:t>mục</w:t>
            </w:r>
            <w:proofErr w:type="spellEnd"/>
            <w:r w:rsidRPr="00334CF1">
              <w:rPr>
                <w:b/>
              </w:rPr>
              <w:t xml:space="preserve"> </w:t>
            </w:r>
            <w:proofErr w:type="spellStart"/>
            <w:r w:rsidRPr="00334CF1">
              <w:rPr>
                <w:b/>
              </w:rPr>
              <w:t>sửa</w:t>
            </w:r>
            <w:proofErr w:type="spellEnd"/>
            <w:r w:rsidRPr="00334CF1">
              <w:rPr>
                <w:b/>
              </w:rPr>
              <w:t xml:space="preserve"> </w:t>
            </w:r>
            <w:proofErr w:type="spellStart"/>
            <w:r w:rsidRPr="00334CF1">
              <w:rPr>
                <w:b/>
              </w:rPr>
              <w:t>chữa</w:t>
            </w:r>
            <w:proofErr w:type="spellEnd"/>
          </w:p>
        </w:tc>
        <w:tc>
          <w:tcPr>
            <w:tcW w:w="1530" w:type="dxa"/>
            <w:shd w:val="clear" w:color="auto" w:fill="D9D9D9" w:themeFill="background1" w:themeFillShade="D9"/>
          </w:tcPr>
          <w:p w:rsidR="00406EC2" w:rsidRPr="00334CF1" w:rsidRDefault="00406EC2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  <w:rPr>
                <w:b/>
              </w:rPr>
            </w:pPr>
            <w:proofErr w:type="spellStart"/>
            <w:r w:rsidRPr="00334CF1">
              <w:rPr>
                <w:b/>
              </w:rPr>
              <w:t>Đơn</w:t>
            </w:r>
            <w:proofErr w:type="spellEnd"/>
            <w:r w:rsidRPr="00334CF1">
              <w:rPr>
                <w:b/>
              </w:rPr>
              <w:t xml:space="preserve"> </w:t>
            </w:r>
            <w:proofErr w:type="spellStart"/>
            <w:r w:rsidRPr="00334CF1">
              <w:rPr>
                <w:b/>
              </w:rPr>
              <w:t>vị</w:t>
            </w:r>
            <w:proofErr w:type="spellEnd"/>
            <w:r w:rsidRPr="00334CF1">
              <w:rPr>
                <w:b/>
              </w:rPr>
              <w:t xml:space="preserve"> </w:t>
            </w:r>
            <w:proofErr w:type="spellStart"/>
            <w:r w:rsidRPr="00334CF1">
              <w:rPr>
                <w:b/>
              </w:rPr>
              <w:t>tính</w:t>
            </w:r>
            <w:proofErr w:type="spellEnd"/>
          </w:p>
        </w:tc>
        <w:tc>
          <w:tcPr>
            <w:tcW w:w="1383" w:type="dxa"/>
            <w:shd w:val="clear" w:color="auto" w:fill="D9D9D9" w:themeFill="background1" w:themeFillShade="D9"/>
          </w:tcPr>
          <w:p w:rsidR="00406EC2" w:rsidRPr="00334CF1" w:rsidRDefault="00406EC2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  <w:rPr>
                <w:b/>
              </w:rPr>
            </w:pPr>
            <w:proofErr w:type="spellStart"/>
            <w:r w:rsidRPr="00334CF1">
              <w:rPr>
                <w:b/>
              </w:rPr>
              <w:t>Số</w:t>
            </w:r>
            <w:proofErr w:type="spellEnd"/>
            <w:r w:rsidRPr="00334CF1">
              <w:rPr>
                <w:b/>
              </w:rPr>
              <w:t xml:space="preserve"> </w:t>
            </w:r>
            <w:proofErr w:type="spellStart"/>
            <w:r w:rsidRPr="00334CF1">
              <w:rPr>
                <w:b/>
              </w:rPr>
              <w:t>lượng</w:t>
            </w:r>
            <w:proofErr w:type="spellEnd"/>
          </w:p>
        </w:tc>
        <w:tc>
          <w:tcPr>
            <w:tcW w:w="1407" w:type="dxa"/>
            <w:shd w:val="clear" w:color="auto" w:fill="D9D9D9" w:themeFill="background1" w:themeFillShade="D9"/>
          </w:tcPr>
          <w:p w:rsidR="00406EC2" w:rsidRPr="00334CF1" w:rsidRDefault="00406EC2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  <w:rPr>
                <w:b/>
              </w:rPr>
            </w:pPr>
            <w:proofErr w:type="spellStart"/>
            <w:r w:rsidRPr="00334CF1">
              <w:rPr>
                <w:b/>
              </w:rPr>
              <w:t>Ghi</w:t>
            </w:r>
            <w:proofErr w:type="spellEnd"/>
            <w:r w:rsidRPr="00334CF1">
              <w:rPr>
                <w:b/>
              </w:rPr>
              <w:t xml:space="preserve"> </w:t>
            </w:r>
            <w:proofErr w:type="spellStart"/>
            <w:r w:rsidRPr="00334CF1">
              <w:rPr>
                <w:b/>
              </w:rPr>
              <w:t>chú</w:t>
            </w:r>
            <w:proofErr w:type="spellEnd"/>
          </w:p>
        </w:tc>
      </w:tr>
      <w:tr w:rsidR="00406EC2" w:rsidTr="00CB2B4C">
        <w:tc>
          <w:tcPr>
            <w:tcW w:w="918" w:type="dxa"/>
          </w:tcPr>
          <w:p w:rsidR="00406EC2" w:rsidRPr="00334CF1" w:rsidRDefault="00406EC2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CF1">
              <w:rPr>
                <w:rFonts w:ascii="Times New Roman" w:hAnsi="Times New Roman"/>
                <w:b/>
                <w:sz w:val="26"/>
                <w:szCs w:val="26"/>
              </w:rPr>
              <w:t>I</w:t>
            </w:r>
          </w:p>
        </w:tc>
        <w:tc>
          <w:tcPr>
            <w:tcW w:w="4590" w:type="dxa"/>
          </w:tcPr>
          <w:p w:rsidR="00406EC2" w:rsidRDefault="00406EC2" w:rsidP="00CB2B4C">
            <w:pPr>
              <w:tabs>
                <w:tab w:val="left" w:pos="180"/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34CF1">
              <w:rPr>
                <w:rFonts w:ascii="Times New Roman" w:hAnsi="Times New Roman"/>
                <w:b/>
                <w:sz w:val="26"/>
                <w:szCs w:val="26"/>
              </w:rPr>
              <w:t>Sửa</w:t>
            </w:r>
            <w:proofErr w:type="spellEnd"/>
            <w:r w:rsidRPr="00334CF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4CF1">
              <w:rPr>
                <w:rFonts w:ascii="Times New Roman" w:hAnsi="Times New Roman"/>
                <w:b/>
                <w:sz w:val="26"/>
                <w:szCs w:val="26"/>
              </w:rPr>
              <w:t>chữa</w:t>
            </w:r>
            <w:proofErr w:type="spellEnd"/>
            <w:r w:rsidRPr="00334CF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4CF1">
              <w:rPr>
                <w:rFonts w:ascii="Times New Roman" w:hAnsi="Times New Roman"/>
                <w:b/>
                <w:sz w:val="26"/>
                <w:szCs w:val="26"/>
              </w:rPr>
              <w:t>máy</w:t>
            </w:r>
            <w:proofErr w:type="spellEnd"/>
            <w:r w:rsidRPr="00334CF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4CF1">
              <w:rPr>
                <w:rFonts w:ascii="Times New Roman" w:hAnsi="Times New Roman"/>
                <w:b/>
                <w:sz w:val="26"/>
                <w:szCs w:val="26"/>
              </w:rPr>
              <w:t>sấy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4</w:t>
            </w:r>
          </w:p>
        </w:tc>
        <w:tc>
          <w:tcPr>
            <w:tcW w:w="1530" w:type="dxa"/>
          </w:tcPr>
          <w:p w:rsidR="00406EC2" w:rsidRDefault="00406EC2" w:rsidP="00CB2B4C">
            <w:pPr>
              <w:tabs>
                <w:tab w:val="left" w:pos="180"/>
                <w:tab w:val="left" w:pos="540"/>
              </w:tabs>
              <w:spacing w:line="276" w:lineRule="auto"/>
              <w:jc w:val="both"/>
            </w:pPr>
          </w:p>
        </w:tc>
        <w:tc>
          <w:tcPr>
            <w:tcW w:w="1383" w:type="dxa"/>
          </w:tcPr>
          <w:p w:rsidR="00406EC2" w:rsidRDefault="00406EC2" w:rsidP="00CB2B4C">
            <w:pPr>
              <w:tabs>
                <w:tab w:val="left" w:pos="180"/>
                <w:tab w:val="left" w:pos="540"/>
              </w:tabs>
              <w:spacing w:line="276" w:lineRule="auto"/>
              <w:jc w:val="both"/>
            </w:pPr>
          </w:p>
        </w:tc>
        <w:tc>
          <w:tcPr>
            <w:tcW w:w="1407" w:type="dxa"/>
          </w:tcPr>
          <w:p w:rsidR="00406EC2" w:rsidRDefault="00406EC2" w:rsidP="00CB2B4C">
            <w:pPr>
              <w:tabs>
                <w:tab w:val="left" w:pos="180"/>
                <w:tab w:val="left" w:pos="540"/>
              </w:tabs>
              <w:spacing w:line="276" w:lineRule="auto"/>
              <w:jc w:val="both"/>
            </w:pPr>
          </w:p>
        </w:tc>
      </w:tr>
      <w:tr w:rsidR="00406EC2" w:rsidTr="00CB2B4C">
        <w:tc>
          <w:tcPr>
            <w:tcW w:w="918" w:type="dxa"/>
            <w:vAlign w:val="center"/>
          </w:tcPr>
          <w:p w:rsidR="00406EC2" w:rsidRPr="008D28CB" w:rsidRDefault="00406EC2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28C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4590" w:type="dxa"/>
            <w:vAlign w:val="center"/>
          </w:tcPr>
          <w:p w:rsidR="00406EC2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Bộ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trở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406EC2" w:rsidRPr="008D28CB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Thanh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trở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2kva: 30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thanh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530" w:type="dxa"/>
            <w:vAlign w:val="center"/>
          </w:tcPr>
          <w:p w:rsidR="00406EC2" w:rsidRPr="008D28CB" w:rsidRDefault="00406EC2" w:rsidP="00CB2B4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383" w:type="dxa"/>
            <w:vAlign w:val="center"/>
          </w:tcPr>
          <w:p w:rsidR="00406EC2" w:rsidRPr="008D28CB" w:rsidRDefault="00406EC2" w:rsidP="00CB2B4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7" w:type="dxa"/>
            <w:vAlign w:val="center"/>
          </w:tcPr>
          <w:p w:rsidR="00406EC2" w:rsidRPr="008D28CB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06EC2" w:rsidTr="00CB2B4C">
        <w:tc>
          <w:tcPr>
            <w:tcW w:w="918" w:type="dxa"/>
            <w:vAlign w:val="center"/>
          </w:tcPr>
          <w:p w:rsidR="00406EC2" w:rsidRPr="008D28CB" w:rsidRDefault="00406EC2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28CB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4590" w:type="dxa"/>
            <w:vAlign w:val="center"/>
          </w:tcPr>
          <w:p w:rsidR="00406EC2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khiển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đảo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406EC2" w:rsidRPr="008D28CB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Thiết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rơle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khởi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sensor</w:t>
            </w:r>
          </w:p>
        </w:tc>
        <w:tc>
          <w:tcPr>
            <w:tcW w:w="1530" w:type="dxa"/>
            <w:vAlign w:val="center"/>
          </w:tcPr>
          <w:p w:rsidR="00406EC2" w:rsidRPr="008D28CB" w:rsidRDefault="00406EC2" w:rsidP="00CB2B4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383" w:type="dxa"/>
            <w:vAlign w:val="center"/>
          </w:tcPr>
          <w:p w:rsidR="00406EC2" w:rsidRPr="008D28CB" w:rsidRDefault="00406EC2" w:rsidP="00CB2B4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7" w:type="dxa"/>
            <w:vAlign w:val="center"/>
          </w:tcPr>
          <w:p w:rsidR="00406EC2" w:rsidRPr="008D28CB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06EC2" w:rsidTr="00CB2B4C">
        <w:tc>
          <w:tcPr>
            <w:tcW w:w="918" w:type="dxa"/>
            <w:vAlign w:val="center"/>
          </w:tcPr>
          <w:p w:rsidR="00406EC2" w:rsidRPr="008D28CB" w:rsidRDefault="00406EC2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28CB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4590" w:type="dxa"/>
            <w:vAlign w:val="center"/>
          </w:tcPr>
          <w:p w:rsidR="00406EC2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dưỡng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motor:</w:t>
            </w:r>
          </w:p>
          <w:p w:rsidR="00406EC2" w:rsidRPr="008D28CB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Dây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curoa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bạc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đạn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quạt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mát</w:t>
            </w:r>
            <w:proofErr w:type="spellEnd"/>
          </w:p>
        </w:tc>
        <w:tc>
          <w:tcPr>
            <w:tcW w:w="1530" w:type="dxa"/>
            <w:vAlign w:val="center"/>
          </w:tcPr>
          <w:p w:rsidR="00406EC2" w:rsidRPr="008D28CB" w:rsidRDefault="00406EC2" w:rsidP="00CB2B4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383" w:type="dxa"/>
            <w:vAlign w:val="center"/>
          </w:tcPr>
          <w:p w:rsidR="00406EC2" w:rsidRPr="008D28CB" w:rsidRDefault="00406EC2" w:rsidP="00CB2B4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7" w:type="dxa"/>
            <w:vAlign w:val="center"/>
          </w:tcPr>
          <w:p w:rsidR="00406EC2" w:rsidRPr="008D28CB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06EC2" w:rsidTr="00CB2B4C">
        <w:tc>
          <w:tcPr>
            <w:tcW w:w="918" w:type="dxa"/>
            <w:vAlign w:val="center"/>
          </w:tcPr>
          <w:p w:rsidR="00406EC2" w:rsidRPr="008D28CB" w:rsidRDefault="00406EC2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28C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4590" w:type="dxa"/>
            <w:vAlign w:val="center"/>
          </w:tcPr>
          <w:p w:rsidR="00406EC2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dưỡng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</w:t>
            </w:r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thống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hoàn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nhiệt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406EC2" w:rsidRPr="008D28CB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Vách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ngăn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khung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thống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đối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nhiệt</w:t>
            </w:r>
            <w:proofErr w:type="spellEnd"/>
          </w:p>
        </w:tc>
        <w:tc>
          <w:tcPr>
            <w:tcW w:w="1530" w:type="dxa"/>
            <w:vAlign w:val="center"/>
          </w:tcPr>
          <w:p w:rsidR="00406EC2" w:rsidRPr="008D28CB" w:rsidRDefault="00406EC2" w:rsidP="00CB2B4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383" w:type="dxa"/>
            <w:vAlign w:val="center"/>
          </w:tcPr>
          <w:p w:rsidR="00406EC2" w:rsidRPr="008D28CB" w:rsidRDefault="00406EC2" w:rsidP="00CB2B4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7" w:type="dxa"/>
            <w:vAlign w:val="center"/>
          </w:tcPr>
          <w:p w:rsidR="00406EC2" w:rsidRPr="008D28CB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06EC2" w:rsidTr="00CB2B4C">
        <w:tc>
          <w:tcPr>
            <w:tcW w:w="918" w:type="dxa"/>
            <w:vAlign w:val="center"/>
          </w:tcPr>
          <w:p w:rsidR="00406EC2" w:rsidRPr="008D28CB" w:rsidRDefault="00406EC2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28CB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4590" w:type="dxa"/>
            <w:vAlign w:val="center"/>
          </w:tcPr>
          <w:p w:rsidR="00406EC2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dưỡng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</w:t>
            </w:r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thống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khiển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406EC2" w:rsidRPr="008D28CB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dây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bộ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trở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nút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ấn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tắc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kiển</w:t>
            </w:r>
            <w:proofErr w:type="spellEnd"/>
          </w:p>
        </w:tc>
        <w:tc>
          <w:tcPr>
            <w:tcW w:w="1530" w:type="dxa"/>
            <w:vAlign w:val="center"/>
          </w:tcPr>
          <w:p w:rsidR="00406EC2" w:rsidRPr="008D28CB" w:rsidRDefault="00406EC2" w:rsidP="00CB2B4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383" w:type="dxa"/>
            <w:vAlign w:val="center"/>
          </w:tcPr>
          <w:p w:rsidR="00406EC2" w:rsidRPr="008D28CB" w:rsidRDefault="00406EC2" w:rsidP="00CB2B4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7" w:type="dxa"/>
            <w:vAlign w:val="center"/>
          </w:tcPr>
          <w:p w:rsidR="00406EC2" w:rsidRPr="008D28CB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06EC2" w:rsidTr="00CB2B4C">
        <w:tc>
          <w:tcPr>
            <w:tcW w:w="918" w:type="dxa"/>
          </w:tcPr>
          <w:p w:rsidR="00406EC2" w:rsidRPr="008D28CB" w:rsidRDefault="00406EC2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28CB">
              <w:rPr>
                <w:rFonts w:ascii="Times New Roman" w:hAnsi="Times New Roman"/>
                <w:b/>
                <w:sz w:val="26"/>
                <w:szCs w:val="26"/>
              </w:rPr>
              <w:t>II</w:t>
            </w:r>
          </w:p>
        </w:tc>
        <w:tc>
          <w:tcPr>
            <w:tcW w:w="4590" w:type="dxa"/>
          </w:tcPr>
          <w:p w:rsidR="00406EC2" w:rsidRPr="008D28CB" w:rsidRDefault="00406EC2" w:rsidP="00CB2B4C">
            <w:pPr>
              <w:tabs>
                <w:tab w:val="left" w:pos="180"/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D28CB">
              <w:rPr>
                <w:rFonts w:ascii="Times New Roman" w:hAnsi="Times New Roman"/>
                <w:b/>
                <w:sz w:val="26"/>
                <w:szCs w:val="26"/>
              </w:rPr>
              <w:t>Sửa</w:t>
            </w:r>
            <w:proofErr w:type="spellEnd"/>
            <w:r w:rsidRPr="008D28C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b/>
                <w:sz w:val="26"/>
                <w:szCs w:val="26"/>
              </w:rPr>
              <w:t>chữa</w:t>
            </w:r>
            <w:proofErr w:type="spellEnd"/>
            <w:r w:rsidRPr="008D28C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b/>
                <w:sz w:val="26"/>
                <w:szCs w:val="26"/>
              </w:rPr>
              <w:t>máy</w:t>
            </w:r>
            <w:proofErr w:type="spellEnd"/>
            <w:r w:rsidRPr="008D28C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b/>
                <w:sz w:val="26"/>
                <w:szCs w:val="26"/>
              </w:rPr>
              <w:t>giặt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01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02</w:t>
            </w:r>
          </w:p>
        </w:tc>
        <w:tc>
          <w:tcPr>
            <w:tcW w:w="1530" w:type="dxa"/>
          </w:tcPr>
          <w:p w:rsidR="00406EC2" w:rsidRPr="008D28CB" w:rsidRDefault="00406EC2" w:rsidP="00CB2B4C">
            <w:pPr>
              <w:tabs>
                <w:tab w:val="left" w:pos="180"/>
                <w:tab w:val="left" w:pos="540"/>
              </w:tabs>
              <w:spacing w:line="276" w:lineRule="auto"/>
              <w:jc w:val="both"/>
            </w:pPr>
          </w:p>
        </w:tc>
        <w:tc>
          <w:tcPr>
            <w:tcW w:w="1383" w:type="dxa"/>
          </w:tcPr>
          <w:p w:rsidR="00406EC2" w:rsidRPr="008D28CB" w:rsidRDefault="00406EC2" w:rsidP="00CB2B4C">
            <w:pPr>
              <w:tabs>
                <w:tab w:val="left" w:pos="180"/>
                <w:tab w:val="left" w:pos="540"/>
              </w:tabs>
              <w:spacing w:line="276" w:lineRule="auto"/>
              <w:jc w:val="both"/>
            </w:pPr>
          </w:p>
        </w:tc>
        <w:tc>
          <w:tcPr>
            <w:tcW w:w="1407" w:type="dxa"/>
          </w:tcPr>
          <w:p w:rsidR="00406EC2" w:rsidRPr="008D28CB" w:rsidRDefault="00406EC2" w:rsidP="00CB2B4C">
            <w:pPr>
              <w:tabs>
                <w:tab w:val="left" w:pos="180"/>
                <w:tab w:val="left" w:pos="540"/>
              </w:tabs>
              <w:spacing w:line="276" w:lineRule="auto"/>
              <w:jc w:val="both"/>
            </w:pPr>
          </w:p>
        </w:tc>
      </w:tr>
      <w:tr w:rsidR="00406EC2" w:rsidTr="00CB2B4C">
        <w:tc>
          <w:tcPr>
            <w:tcW w:w="918" w:type="dxa"/>
            <w:vAlign w:val="center"/>
          </w:tcPr>
          <w:p w:rsidR="00406EC2" w:rsidRPr="008D28CB" w:rsidRDefault="00406EC2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28C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4590" w:type="dxa"/>
            <w:vAlign w:val="center"/>
          </w:tcPr>
          <w:p w:rsidR="00406EC2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Motor:</w:t>
            </w:r>
          </w:p>
          <w:p w:rsidR="00406EC2" w:rsidRPr="008D28CB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Bạc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đạn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quạt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mát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khung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vỏ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tản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nhiệt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dây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curoa</w:t>
            </w:r>
            <w:proofErr w:type="spellEnd"/>
          </w:p>
        </w:tc>
        <w:tc>
          <w:tcPr>
            <w:tcW w:w="1530" w:type="dxa"/>
            <w:vAlign w:val="center"/>
          </w:tcPr>
          <w:p w:rsidR="00406EC2" w:rsidRPr="008D28CB" w:rsidRDefault="00406EC2" w:rsidP="00CB2B4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383" w:type="dxa"/>
            <w:vAlign w:val="center"/>
          </w:tcPr>
          <w:p w:rsidR="00406EC2" w:rsidRPr="008D28CB" w:rsidRDefault="00406EC2" w:rsidP="00CB2B4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7" w:type="dxa"/>
            <w:vAlign w:val="center"/>
          </w:tcPr>
          <w:p w:rsidR="00406EC2" w:rsidRPr="008D28CB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06EC2" w:rsidTr="00CB2B4C">
        <w:tc>
          <w:tcPr>
            <w:tcW w:w="918" w:type="dxa"/>
            <w:vAlign w:val="center"/>
          </w:tcPr>
          <w:p w:rsidR="00406EC2" w:rsidRPr="008D28CB" w:rsidRDefault="00406EC2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28CB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4590" w:type="dxa"/>
            <w:vAlign w:val="center"/>
          </w:tcPr>
          <w:p w:rsidR="00406EC2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Trục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quay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lồng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máy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giặc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chi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gá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406EC2" w:rsidRPr="008D28CB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Bạc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đạn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trục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quay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gá</w:t>
            </w:r>
            <w:proofErr w:type="spellEnd"/>
          </w:p>
        </w:tc>
        <w:tc>
          <w:tcPr>
            <w:tcW w:w="1530" w:type="dxa"/>
            <w:vAlign w:val="center"/>
          </w:tcPr>
          <w:p w:rsidR="00406EC2" w:rsidRPr="008D28CB" w:rsidRDefault="00406EC2" w:rsidP="00CB2B4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383" w:type="dxa"/>
            <w:vAlign w:val="center"/>
          </w:tcPr>
          <w:p w:rsidR="00406EC2" w:rsidRPr="008D28CB" w:rsidRDefault="00406EC2" w:rsidP="00CB2B4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7" w:type="dxa"/>
            <w:vAlign w:val="center"/>
          </w:tcPr>
          <w:p w:rsidR="00406EC2" w:rsidRPr="008D28CB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06EC2" w:rsidTr="00CB2B4C">
        <w:tc>
          <w:tcPr>
            <w:tcW w:w="918" w:type="dxa"/>
            <w:vAlign w:val="center"/>
          </w:tcPr>
          <w:p w:rsidR="00406EC2" w:rsidRPr="008D28CB" w:rsidRDefault="00406EC2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28CB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4590" w:type="dxa"/>
            <w:vAlign w:val="center"/>
          </w:tcPr>
          <w:p w:rsidR="00406EC2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Bộ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van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lọc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406EC2" w:rsidRPr="008D28CB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V</w:t>
            </w:r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an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lọc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sensor</w:t>
            </w:r>
          </w:p>
        </w:tc>
        <w:tc>
          <w:tcPr>
            <w:tcW w:w="1530" w:type="dxa"/>
            <w:vAlign w:val="center"/>
          </w:tcPr>
          <w:p w:rsidR="00406EC2" w:rsidRPr="008D28CB" w:rsidRDefault="00406EC2" w:rsidP="00CB2B4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383" w:type="dxa"/>
            <w:vAlign w:val="center"/>
          </w:tcPr>
          <w:p w:rsidR="00406EC2" w:rsidRPr="008D28CB" w:rsidRDefault="00406EC2" w:rsidP="00CB2B4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7" w:type="dxa"/>
            <w:vAlign w:val="center"/>
          </w:tcPr>
          <w:p w:rsidR="00406EC2" w:rsidRPr="008D28CB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06EC2" w:rsidTr="00CB2B4C">
        <w:tc>
          <w:tcPr>
            <w:tcW w:w="918" w:type="dxa"/>
            <w:vAlign w:val="center"/>
          </w:tcPr>
          <w:p w:rsidR="00406EC2" w:rsidRPr="008D28CB" w:rsidRDefault="00406EC2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28C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4590" w:type="dxa"/>
            <w:vAlign w:val="center"/>
          </w:tcPr>
          <w:p w:rsidR="00406EC2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Bộ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van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xả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406EC2" w:rsidRPr="008D28CB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Van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sensor</w:t>
            </w:r>
          </w:p>
        </w:tc>
        <w:tc>
          <w:tcPr>
            <w:tcW w:w="1530" w:type="dxa"/>
            <w:vAlign w:val="center"/>
          </w:tcPr>
          <w:p w:rsidR="00406EC2" w:rsidRPr="008D28CB" w:rsidRDefault="00406EC2" w:rsidP="00CB2B4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383" w:type="dxa"/>
            <w:vAlign w:val="center"/>
          </w:tcPr>
          <w:p w:rsidR="00406EC2" w:rsidRPr="008D28CB" w:rsidRDefault="00406EC2" w:rsidP="00CB2B4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7" w:type="dxa"/>
            <w:vAlign w:val="center"/>
          </w:tcPr>
          <w:p w:rsidR="00406EC2" w:rsidRPr="008D28CB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06EC2" w:rsidTr="00CB2B4C">
        <w:tc>
          <w:tcPr>
            <w:tcW w:w="918" w:type="dxa"/>
            <w:vAlign w:val="center"/>
          </w:tcPr>
          <w:p w:rsidR="00406EC2" w:rsidRPr="008D28CB" w:rsidRDefault="00406EC2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28CB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4590" w:type="dxa"/>
            <w:vAlign w:val="center"/>
          </w:tcPr>
          <w:p w:rsidR="00406EC2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thống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ống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thoát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406EC2" w:rsidRPr="008D28CB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Ống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mềm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phụ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kiện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1530" w:type="dxa"/>
            <w:vAlign w:val="center"/>
          </w:tcPr>
          <w:p w:rsidR="00406EC2" w:rsidRPr="008D28CB" w:rsidRDefault="00406EC2" w:rsidP="00CB2B4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383" w:type="dxa"/>
            <w:vAlign w:val="center"/>
          </w:tcPr>
          <w:p w:rsidR="00406EC2" w:rsidRPr="008D28CB" w:rsidRDefault="00406EC2" w:rsidP="00CB2B4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7" w:type="dxa"/>
            <w:vAlign w:val="center"/>
          </w:tcPr>
          <w:p w:rsidR="00406EC2" w:rsidRPr="008D28CB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06EC2" w:rsidTr="00CB2B4C">
        <w:tc>
          <w:tcPr>
            <w:tcW w:w="918" w:type="dxa"/>
            <w:vAlign w:val="center"/>
          </w:tcPr>
          <w:p w:rsidR="00406EC2" w:rsidRPr="008D28CB" w:rsidRDefault="00406EC2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28CB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4590" w:type="dxa"/>
            <w:vAlign w:val="center"/>
          </w:tcPr>
          <w:p w:rsidR="00406EC2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máy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giặt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chi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gá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406EC2" w:rsidRPr="008D28CB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bích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sắt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D-1000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phốt</w:t>
            </w:r>
            <w:proofErr w:type="spellEnd"/>
          </w:p>
        </w:tc>
        <w:tc>
          <w:tcPr>
            <w:tcW w:w="1530" w:type="dxa"/>
            <w:vAlign w:val="center"/>
          </w:tcPr>
          <w:p w:rsidR="00406EC2" w:rsidRPr="008D28CB" w:rsidRDefault="00406EC2" w:rsidP="00CB2B4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383" w:type="dxa"/>
            <w:vAlign w:val="center"/>
          </w:tcPr>
          <w:p w:rsidR="00406EC2" w:rsidRPr="008D28CB" w:rsidRDefault="00406EC2" w:rsidP="00CB2B4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7" w:type="dxa"/>
            <w:vAlign w:val="center"/>
          </w:tcPr>
          <w:p w:rsidR="00406EC2" w:rsidRPr="008D28CB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06EC2" w:rsidTr="00CB2B4C">
        <w:tc>
          <w:tcPr>
            <w:tcW w:w="918" w:type="dxa"/>
            <w:vAlign w:val="center"/>
          </w:tcPr>
          <w:p w:rsidR="00406EC2" w:rsidRPr="008D28CB" w:rsidRDefault="00406EC2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28CB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4590" w:type="dxa"/>
            <w:vAlign w:val="center"/>
          </w:tcPr>
          <w:p w:rsidR="00406EC2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thống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khiển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406EC2" w:rsidRPr="008D28CB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nút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ấn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tắc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kiển</w:t>
            </w:r>
            <w:proofErr w:type="spellEnd"/>
          </w:p>
        </w:tc>
        <w:tc>
          <w:tcPr>
            <w:tcW w:w="1530" w:type="dxa"/>
            <w:vAlign w:val="center"/>
          </w:tcPr>
          <w:p w:rsidR="00406EC2" w:rsidRPr="008D28CB" w:rsidRDefault="00406EC2" w:rsidP="00CB2B4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383" w:type="dxa"/>
            <w:vAlign w:val="center"/>
          </w:tcPr>
          <w:p w:rsidR="00406EC2" w:rsidRPr="008D28CB" w:rsidRDefault="00406EC2" w:rsidP="00CB2B4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7" w:type="dxa"/>
            <w:vAlign w:val="center"/>
          </w:tcPr>
          <w:p w:rsidR="00406EC2" w:rsidRPr="008D28CB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06EC2" w:rsidTr="00CB2B4C">
        <w:tc>
          <w:tcPr>
            <w:tcW w:w="918" w:type="dxa"/>
            <w:vAlign w:val="center"/>
          </w:tcPr>
          <w:p w:rsidR="00406EC2" w:rsidRPr="008D28CB" w:rsidRDefault="00406EC2" w:rsidP="00CB2B4C">
            <w:pPr>
              <w:tabs>
                <w:tab w:val="left" w:pos="180"/>
                <w:tab w:val="left" w:pos="54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28CB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4590" w:type="dxa"/>
            <w:vAlign w:val="center"/>
          </w:tcPr>
          <w:p w:rsidR="00406EC2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dưỡng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tần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406EC2" w:rsidRPr="008D28CB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iến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tần</w:t>
            </w:r>
            <w:proofErr w:type="spellEnd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5KVA</w:t>
            </w:r>
          </w:p>
        </w:tc>
        <w:tc>
          <w:tcPr>
            <w:tcW w:w="1530" w:type="dxa"/>
            <w:vAlign w:val="center"/>
          </w:tcPr>
          <w:p w:rsidR="00406EC2" w:rsidRPr="008D28CB" w:rsidRDefault="00406EC2" w:rsidP="00CB2B4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383" w:type="dxa"/>
            <w:vAlign w:val="center"/>
          </w:tcPr>
          <w:p w:rsidR="00406EC2" w:rsidRPr="008D28CB" w:rsidRDefault="00406EC2" w:rsidP="00CB2B4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28C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7" w:type="dxa"/>
            <w:vAlign w:val="center"/>
          </w:tcPr>
          <w:p w:rsidR="00406EC2" w:rsidRPr="008D28CB" w:rsidRDefault="00406EC2" w:rsidP="00CB2B4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AE3E48" w:rsidRPr="001A3560" w:rsidRDefault="00AE3E48" w:rsidP="00AE3E48">
      <w:pPr>
        <w:jc w:val="center"/>
        <w:rPr>
          <w:lang w:val="en-US"/>
        </w:rPr>
      </w:pPr>
      <w:bookmarkStart w:id="0" w:name="_GoBack"/>
      <w:bookmarkEnd w:id="0"/>
      <w:r w:rsidRPr="001A3560">
        <w:rPr>
          <w:lang w:val="en-US"/>
        </w:rPr>
        <w:t xml:space="preserve"> </w:t>
      </w:r>
    </w:p>
    <w:sectPr w:rsidR="00AE3E48" w:rsidRPr="001A3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48"/>
    <w:rsid w:val="00176C21"/>
    <w:rsid w:val="001A3560"/>
    <w:rsid w:val="003C2D96"/>
    <w:rsid w:val="00406EC2"/>
    <w:rsid w:val="00610EA8"/>
    <w:rsid w:val="00687145"/>
    <w:rsid w:val="00824DC0"/>
    <w:rsid w:val="00AE3E48"/>
    <w:rsid w:val="00B443E7"/>
    <w:rsid w:val="00BB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560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C2D9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560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C2D9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HCQT-01</dc:creator>
  <cp:lastModifiedBy>HCQT-01</cp:lastModifiedBy>
  <cp:revision>4</cp:revision>
  <cp:lastPrinted>2024-10-04T07:43:00Z</cp:lastPrinted>
  <dcterms:created xsi:type="dcterms:W3CDTF">2024-09-16T04:24:00Z</dcterms:created>
  <dcterms:modified xsi:type="dcterms:W3CDTF">2024-10-04T07:45:00Z</dcterms:modified>
</cp:coreProperties>
</file>